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5B810" w14:textId="2957C19B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15660D">
        <w:rPr>
          <w:rFonts w:ascii="Arial" w:eastAsia="MS Mincho" w:hAnsi="Arial" w:cs="Arial"/>
          <w:b/>
          <w:sz w:val="24"/>
          <w:szCs w:val="24"/>
        </w:rPr>
        <w:t>2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</w:t>
      </w:r>
      <w:r w:rsidR="00E57CBB">
        <w:rPr>
          <w:rFonts w:ascii="Arial" w:eastAsia="MS Mincho" w:hAnsi="Arial" w:cs="Arial"/>
          <w:b/>
          <w:sz w:val="24"/>
          <w:szCs w:val="24"/>
        </w:rPr>
        <w:t>1302</w:t>
      </w:r>
    </w:p>
    <w:p w14:paraId="7A732E0D" w14:textId="59A501CF" w:rsidR="001A024B" w:rsidRPr="000D6532" w:rsidRDefault="0015660D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Berlin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>, Ge</w:t>
      </w:r>
      <w:r>
        <w:rPr>
          <w:rFonts w:ascii="Arial" w:eastAsia="MS Mincho" w:hAnsi="Arial" w:cs="Arial"/>
          <w:b/>
          <w:sz w:val="24"/>
          <w:szCs w:val="24"/>
        </w:rPr>
        <w:t>rmany</w:t>
      </w:r>
      <w:r w:rsidR="00E57CBB">
        <w:rPr>
          <w:rFonts w:ascii="Arial" w:eastAsia="MS Mincho" w:hAnsi="Arial" w:cs="Arial"/>
          <w:b/>
          <w:sz w:val="24"/>
          <w:szCs w:val="24"/>
        </w:rPr>
        <w:t xml:space="preserve">, </w:t>
      </w:r>
      <w:bookmarkStart w:id="0" w:name="_GoBack"/>
      <w:bookmarkEnd w:id="0"/>
      <w:r w:rsidR="001A024B" w:rsidRPr="007A6C4E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May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1A024B"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43D8B40F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15660D">
        <w:rPr>
          <w:rFonts w:eastAsia="Malgun Gothic"/>
          <w:b/>
          <w:sz w:val="24"/>
          <w:lang w:eastAsia="ko-KR"/>
        </w:rPr>
        <w:t>100</w:t>
      </w:r>
    </w:p>
    <w:p w14:paraId="0350C443" w14:textId="10D7ADDC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B10667">
        <w:rPr>
          <w:rFonts w:eastAsia="Malgun Gothic"/>
          <w:b/>
          <w:sz w:val="24"/>
          <w:lang w:eastAsia="ko-KR"/>
        </w:rPr>
        <w:t>65</w:t>
      </w:r>
      <w:r>
        <w:rPr>
          <w:b/>
          <w:sz w:val="24"/>
        </w:rPr>
        <w:t xml:space="preserve">, Version </w:t>
      </w:r>
      <w:r w:rsidR="0015660D" w:rsidRPr="00E16FE7">
        <w:rPr>
          <w:b/>
          <w:sz w:val="24"/>
          <w:highlight w:val="yellow"/>
          <w:lang w:val="en-US" w:eastAsia="zh-CN"/>
        </w:rPr>
        <w:t>1.1.0</w:t>
      </w:r>
    </w:p>
    <w:p w14:paraId="4C85F3D7" w14:textId="6B06D669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5660D">
        <w:rPr>
          <w:b/>
          <w:sz w:val="24"/>
        </w:rPr>
        <w:t>Approval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49E867" w14:textId="77777777" w:rsidR="00E57CBB" w:rsidRDefault="00CC14E6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E57CBB">
        <w:rPr>
          <w:lang w:val="en-US" w:eastAsia="zh-CN"/>
        </w:rPr>
        <w:t xml:space="preserve">65 </w:t>
      </w:r>
      <w:r>
        <w:rPr>
          <w:rFonts w:eastAsia="Times New Roman"/>
          <w:lang w:eastAsia="en-US"/>
        </w:rPr>
        <w:t>captures the outcome of the SA1 Rel-1</w:t>
      </w:r>
      <w:r w:rsidR="001A024B">
        <w:rPr>
          <w:rFonts w:eastAsia="Times New Roman"/>
          <w:lang w:eastAsia="en-US"/>
        </w:rPr>
        <w:t>9</w:t>
      </w:r>
      <w:r w:rsidR="00E57CBB">
        <w:rPr>
          <w:rFonts w:eastAsia="Times New Roman"/>
          <w:lang w:eastAsia="en-US"/>
        </w:rPr>
        <w:t xml:space="preserve"> study </w:t>
      </w:r>
      <w:r w:rsidR="00E57CBB" w:rsidRPr="00A358EA">
        <w:t xml:space="preserve">FS_5GSAT_Ph3, </w:t>
      </w:r>
      <w:r>
        <w:rPr>
          <w:rFonts w:eastAsia="Times New Roman"/>
          <w:lang w:eastAsia="en-US"/>
        </w:rPr>
        <w:t xml:space="preserve">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57CBB" w:rsidRPr="00A358EA">
        <w:t>use cases and requirements related to the 5G system with satellite access</w:t>
      </w:r>
      <w:r w:rsidR="00E57CBB">
        <w:rPr>
          <w:noProof/>
          <w:lang w:val="en-US"/>
        </w:rPr>
        <w:t>.</w:t>
      </w:r>
    </w:p>
    <w:p w14:paraId="17534C09" w14:textId="7D74828C" w:rsidR="00CC14E6" w:rsidRDefault="00BD12A8">
      <w:pPr>
        <w:rPr>
          <w:rFonts w:eastAsia="Malgun Gothic"/>
          <w:lang w:eastAsia="ko-KR"/>
        </w:rPr>
      </w:pPr>
      <w:r>
        <w:rPr>
          <w:noProof/>
          <w:lang w:val="en-US"/>
        </w:rPr>
        <w:t xml:space="preserve">After </w:t>
      </w:r>
      <w:r>
        <w:t>finalizing use cases</w:t>
      </w:r>
      <w:r w:rsidR="00E57CBB">
        <w:t>, consolidated requirements, c</w:t>
      </w:r>
      <w:r>
        <w:t>onclusions</w:t>
      </w:r>
      <w:r w:rsidR="00E57CBB">
        <w:t xml:space="preserve"> </w:t>
      </w:r>
      <w:r w:rsidR="00E57CBB" w:rsidRPr="00E57CBB">
        <w:t>and recommendations</w:t>
      </w:r>
      <w:r w:rsidR="00AD75DE">
        <w:t>,</w:t>
      </w:r>
      <w:r>
        <w:rPr>
          <w:noProof/>
          <w:lang w:val="en-US"/>
        </w:rPr>
        <w:t xml:space="preserve"> </w:t>
      </w:r>
      <w:r w:rsidR="00AD75DE">
        <w:rPr>
          <w:noProof/>
          <w:lang w:val="en-US"/>
        </w:rPr>
        <w:t>t</w:t>
      </w:r>
      <w:r w:rsidR="004E7E7A">
        <w:rPr>
          <w:noProof/>
          <w:lang w:val="en-US"/>
        </w:rPr>
        <w:t xml:space="preserve">he </w:t>
      </w:r>
      <w:r w:rsidR="00CC14E6">
        <w:rPr>
          <w:rFonts w:eastAsia="Malgun Gothic"/>
          <w:lang w:eastAsia="ko-KR"/>
        </w:rPr>
        <w:t xml:space="preserve">attached </w:t>
      </w:r>
      <w:r w:rsidR="00CC14E6">
        <w:rPr>
          <w:rFonts w:eastAsia="Malgun Gothic" w:hint="eastAsia"/>
          <w:lang w:eastAsia="ko-KR"/>
        </w:rPr>
        <w:t xml:space="preserve">TR </w:t>
      </w:r>
      <w:r w:rsidR="00B10667">
        <w:rPr>
          <w:rFonts w:eastAsia="Malgun Gothic"/>
          <w:lang w:eastAsia="ko-KR"/>
        </w:rPr>
        <w:t>22.</w:t>
      </w:r>
      <w:r w:rsidR="00E57CBB">
        <w:rPr>
          <w:rFonts w:eastAsia="Malgun Gothic"/>
          <w:lang w:eastAsia="ko-KR"/>
        </w:rPr>
        <w:t>865</w:t>
      </w:r>
      <w:r w:rsidR="00CC14E6">
        <w:rPr>
          <w:rFonts w:eastAsia="Malgun Gothic"/>
          <w:lang w:eastAsia="ko-KR"/>
        </w:rPr>
        <w:t xml:space="preserve"> </w:t>
      </w:r>
      <w:r w:rsidR="00CC14E6">
        <w:rPr>
          <w:rFonts w:eastAsia="Malgun Gothic" w:hint="eastAsia"/>
          <w:lang w:eastAsia="ko-KR"/>
        </w:rPr>
        <w:t xml:space="preserve">is submitted for </w:t>
      </w:r>
      <w:r w:rsidR="00F35731">
        <w:rPr>
          <w:rFonts w:eastAsia="Malgun Gothic"/>
          <w:lang w:eastAsia="ko-KR"/>
        </w:rPr>
        <w:t xml:space="preserve">SA </w:t>
      </w:r>
      <w:r w:rsidR="0015660D">
        <w:rPr>
          <w:rFonts w:eastAsia="Malgun Gothic"/>
          <w:lang w:eastAsia="ko-KR"/>
        </w:rPr>
        <w:t>approval</w:t>
      </w:r>
      <w:r w:rsidR="00CC14E6"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47EEA54D" w:rsidR="00CC14E6" w:rsidRDefault="00E57CBB">
      <w:r>
        <w:t>Updated scope and overview and f</w:t>
      </w:r>
      <w:r w:rsidR="004E7E7A">
        <w:t>inalized use cases</w:t>
      </w:r>
      <w:r>
        <w:t>, consolidated requirements, c</w:t>
      </w:r>
      <w:r w:rsidR="004E7E7A">
        <w:t>onclusions</w:t>
      </w:r>
      <w:r>
        <w:t xml:space="preserve"> </w:t>
      </w:r>
      <w:r w:rsidRPr="00E57CBB">
        <w:t>and recommendations</w:t>
      </w:r>
      <w:r w:rsidR="00CC14E6">
        <w:t>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16DD3D46" w:rsidR="00CC14E6" w:rsidRDefault="004E7E7A">
      <w:pPr>
        <w:rPr>
          <w:lang w:eastAsia="ko-KR"/>
        </w:rPr>
      </w:pPr>
      <w:r>
        <w:rPr>
          <w:lang w:val="en-US" w:eastAsia="zh-CN"/>
        </w:rPr>
        <w:t>None</w:t>
      </w:r>
      <w:r w:rsidR="0061215A">
        <w:rPr>
          <w:lang w:val="en-US" w:eastAsia="zh-CN"/>
        </w:rPr>
        <w:t>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3A556" w14:textId="77777777" w:rsidR="001D624A" w:rsidRDefault="001D624A" w:rsidP="001A024B">
      <w:pPr>
        <w:spacing w:after="0"/>
      </w:pPr>
      <w:r>
        <w:separator/>
      </w:r>
    </w:p>
  </w:endnote>
  <w:endnote w:type="continuationSeparator" w:id="0">
    <w:p w14:paraId="32F1DB74" w14:textId="77777777" w:rsidR="001D624A" w:rsidRDefault="001D624A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23274" w14:textId="77777777" w:rsidR="001D624A" w:rsidRDefault="001D624A" w:rsidP="001A024B">
      <w:pPr>
        <w:spacing w:after="0"/>
      </w:pPr>
      <w:r>
        <w:separator/>
      </w:r>
    </w:p>
  </w:footnote>
  <w:footnote w:type="continuationSeparator" w:id="0">
    <w:p w14:paraId="53FC4019" w14:textId="77777777" w:rsidR="001D624A" w:rsidRDefault="001D624A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760FA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5660D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1D624A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17C8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E7E7A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D75DE"/>
    <w:rsid w:val="00AE14C4"/>
    <w:rsid w:val="00AF034E"/>
    <w:rsid w:val="00B10667"/>
    <w:rsid w:val="00B2166D"/>
    <w:rsid w:val="00B34851"/>
    <w:rsid w:val="00B44067"/>
    <w:rsid w:val="00B53179"/>
    <w:rsid w:val="00B7281E"/>
    <w:rsid w:val="00B95FB0"/>
    <w:rsid w:val="00BC2BEA"/>
    <w:rsid w:val="00BC3203"/>
    <w:rsid w:val="00BD12A8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16FE7"/>
    <w:rsid w:val="00E20027"/>
    <w:rsid w:val="00E22F69"/>
    <w:rsid w:val="00E366FA"/>
    <w:rsid w:val="00E40979"/>
    <w:rsid w:val="00E43771"/>
    <w:rsid w:val="00E52AE3"/>
    <w:rsid w:val="00E57CBB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5731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G:\MCC\Staff\Pope\3GPP\TSG_SA\TSG_SA\Templates\Presentation of Spec to TSG or WG Template.dot</Template>
  <TotalTime>0</TotalTime>
  <Pages>1</Pages>
  <Words>121</Words>
  <Characters>695</Characters>
  <Application>Microsoft Macintosh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Thierry B</cp:lastModifiedBy>
  <cp:revision>2</cp:revision>
  <dcterms:created xsi:type="dcterms:W3CDTF">2023-05-12T17:09:00Z</dcterms:created>
  <dcterms:modified xsi:type="dcterms:W3CDTF">2023-05-12T17:09:00Z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